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4" w:hanging="0"/>
        <w:rPr/>
      </w:pPr>
      <w:r>
        <w:rPr/>
        <w:drawing>
          <wp:anchor behindDoc="1" distT="0" distB="1905" distL="114300" distR="116840" simplePos="0" locked="0" layoutInCell="1" allowOverlap="1" relativeHeight="3">
            <wp:simplePos x="0" y="0"/>
            <wp:positionH relativeFrom="column">
              <wp:posOffset>-704850</wp:posOffset>
            </wp:positionH>
            <wp:positionV relativeFrom="paragraph">
              <wp:posOffset>-918845</wp:posOffset>
            </wp:positionV>
            <wp:extent cx="7484110" cy="2874645"/>
            <wp:effectExtent l="0" t="0" r="0" b="0"/>
            <wp:wrapNone/>
            <wp:docPr id="1" name="Grafi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110" cy="2874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284" w:hanging="0"/>
        <w:rPr/>
      </w:pPr>
      <w:r>
        <w:rPr/>
      </w:r>
    </w:p>
    <w:p>
      <w:pPr>
        <w:pStyle w:val="Normal"/>
        <w:ind w:left="284" w:hanging="0"/>
        <w:rPr/>
      </w:pPr>
      <w:r>
        <w:rPr/>
      </w:r>
    </w:p>
    <w:p>
      <w:pPr>
        <w:pStyle w:val="Normal"/>
        <w:ind w:left="284" w:hanging="0"/>
        <w:rPr/>
      </w:pPr>
      <w:r>
        <w:rPr/>
      </w:r>
    </w:p>
    <w:p>
      <w:pPr>
        <w:pStyle w:val="Normal"/>
        <w:ind w:left="284" w:hanging="0"/>
        <w:rPr/>
      </w:pPr>
      <w:r>
        <w:rPr/>
      </w:r>
    </w:p>
    <w:p>
      <w:pPr>
        <w:pStyle w:val="Normal"/>
        <w:ind w:left="284" w:hanging="0"/>
        <w:rPr/>
      </w:pPr>
      <w:r>
        <w:rPr/>
      </w:r>
    </w:p>
    <w:p>
      <w:pPr>
        <w:pStyle w:val="Normal"/>
        <w:ind w:left="284" w:hanging="0"/>
        <w:rPr/>
      </w:pPr>
      <w:r>
        <w:rPr/>
        <mc:AlternateContent>
          <mc:Choice Requires="wps">
            <w:drawing>
              <wp:anchor behindDoc="0" distT="0" distB="0" distL="114300" distR="113665" simplePos="0" locked="0" layoutInCell="1" allowOverlap="1" relativeHeight="5" wp14:anchorId="3AC3CD69">
                <wp:simplePos x="0" y="0"/>
                <wp:positionH relativeFrom="column">
                  <wp:posOffset>91440</wp:posOffset>
                </wp:positionH>
                <wp:positionV relativeFrom="paragraph">
                  <wp:posOffset>154305</wp:posOffset>
                </wp:positionV>
                <wp:extent cx="3058160" cy="1250315"/>
                <wp:effectExtent l="0" t="0" r="9525" b="7620"/>
                <wp:wrapNone/>
                <wp:docPr id="2" name="Textfeld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480" cy="124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Rahmeninha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2" fillcolor="white" stroked="f" style="position:absolute;margin-left:7.2pt;margin-top:12.15pt;width:240.7pt;height:98.35pt" wp14:anchorId="3AC3CD69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Rahmeninhalt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Rahmeninhal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284" w:hanging="0"/>
        <w:rPr/>
      </w:pPr>
      <w:r>
        <w:rPr/>
      </w:r>
    </w:p>
    <w:p>
      <w:pPr>
        <w:pStyle w:val="Normal"/>
        <w:ind w:left="284" w:hanging="0"/>
        <w:rPr/>
      </w:pPr>
      <w:r>
        <w:rPr/>
      </w:r>
    </w:p>
    <w:p>
      <w:pPr>
        <w:pStyle w:val="Normal"/>
        <w:ind w:left="284" w:hanging="0"/>
        <w:rPr/>
      </w:pPr>
      <w:r>
        <w:rPr/>
      </w:r>
    </w:p>
    <w:p>
      <w:pPr>
        <w:pStyle w:val="Normal"/>
        <w:ind w:left="284" w:hanging="0"/>
        <w:rPr/>
      </w:pPr>
      <w:r>
        <w:rPr/>
      </w:r>
    </w:p>
    <w:p>
      <w:pPr>
        <w:pStyle w:val="Normal"/>
        <w:ind w:left="284" w:hanging="0"/>
        <w:rPr/>
      </w:pPr>
      <w:r>
        <w:rPr/>
      </w:r>
    </w:p>
    <w:p>
      <w:pPr>
        <w:pStyle w:val="Normal"/>
        <w:ind w:left="284" w:hanging="0"/>
        <w:jc w:val="right"/>
        <w:rPr/>
      </w:pPr>
      <w:r>
        <w:rPr/>
        <w:t>Oberhausen, 5.10.16</w:t>
      </w:r>
    </w:p>
    <w:p>
      <w:pPr>
        <w:pStyle w:val="Normal"/>
        <w:ind w:left="284" w:hanging="0"/>
        <w:rPr/>
      </w:pPr>
      <w:r>
        <w:rPr/>
      </w:r>
    </w:p>
    <w:p>
      <w:pPr>
        <w:pStyle w:val="Normal"/>
        <w:ind w:left="284" w:hanging="0"/>
        <w:rPr/>
      </w:pPr>
      <w:r>
        <w:rPr/>
      </w:r>
    </w:p>
    <w:p>
      <w:pPr>
        <w:pStyle w:val="Normal"/>
        <w:ind w:left="284" w:hanging="0"/>
        <w:rPr/>
      </w:pPr>
      <w:r>
        <w:rPr/>
        <w:drawing>
          <wp:inline distT="0" distB="7620" distL="0" distR="3175">
            <wp:extent cx="4664075" cy="297180"/>
            <wp:effectExtent l="0" t="0" r="0" b="0"/>
            <wp:docPr id="4" name="Grafik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284" w:hanging="0"/>
        <w:rPr/>
      </w:pPr>
      <w:r>
        <w:rPr/>
        <w:tab/>
        <w:tab/>
        <w:tab/>
        <w:tab/>
      </w:r>
    </w:p>
    <w:p>
      <w:pPr>
        <w:pStyle w:val="Normal"/>
        <w:ind w:left="284" w:hanging="0"/>
        <w:rPr/>
      </w:pPr>
      <w:r>
        <w:rPr/>
      </w:r>
    </w:p>
    <w:p>
      <w:pPr>
        <w:pStyle w:val="Normal"/>
        <w:rPr/>
      </w:pPr>
      <w:r>
        <w:rPr>
          <w:b/>
        </w:rPr>
        <w:t>Liebe Mitglieder,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Spacing"/>
        <w:rPr/>
      </w:pPr>
      <w:r>
        <w:rPr/>
        <w:t xml:space="preserve">zu unserer Generalversammlung am 28. Oktober um 19.00 </w:t>
      </w:r>
      <w:bookmarkStart w:id="0" w:name="_GoBack"/>
      <w:bookmarkEnd w:id="0"/>
      <w:r>
        <w:rPr/>
        <w:t>Uhr in unserer Vereinsgaststätte</w:t>
      </w:r>
    </w:p>
    <w:p>
      <w:pPr>
        <w:pStyle w:val="NoSpacing"/>
        <w:rPr/>
      </w:pPr>
      <w:r>
        <w:rPr/>
        <w:t>möchten wir Sie herzlich einladen.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Tagesordnung:</w:t>
        <w:tab/>
        <w:tab/>
        <w:t>1. Begrüßung mit Totengedenken</w:t>
      </w:r>
    </w:p>
    <w:p>
      <w:pPr>
        <w:pStyle w:val="NoSpacing"/>
        <w:rPr/>
      </w:pPr>
      <w:r>
        <w:rPr/>
        <w:tab/>
        <w:tab/>
        <w:tab/>
        <w:t>2. Ehrungen</w:t>
      </w:r>
    </w:p>
    <w:p>
      <w:pPr>
        <w:pStyle w:val="NoSpacing"/>
        <w:rPr/>
      </w:pPr>
      <w:r>
        <w:rPr/>
        <w:tab/>
        <w:tab/>
        <w:tab/>
        <w:t>3. Tätigkeitsberichte</w:t>
      </w:r>
    </w:p>
    <w:p>
      <w:pPr>
        <w:pStyle w:val="NoSpacing"/>
        <w:rPr/>
      </w:pPr>
      <w:r>
        <w:rPr/>
        <w:tab/>
        <w:tab/>
        <w:tab/>
        <w:t xml:space="preserve">    a) Vorstand</w:t>
      </w:r>
    </w:p>
    <w:p>
      <w:pPr>
        <w:pStyle w:val="NoSpacing"/>
        <w:rPr/>
      </w:pPr>
      <w:r>
        <w:rPr/>
        <w:tab/>
        <w:tab/>
        <w:tab/>
        <w:t xml:space="preserve">    b) Sportwart</w:t>
      </w:r>
    </w:p>
    <w:p>
      <w:pPr>
        <w:pStyle w:val="NoSpacing"/>
        <w:rPr/>
      </w:pPr>
      <w:r>
        <w:rPr/>
        <w:tab/>
        <w:tab/>
        <w:tab/>
        <w:t xml:space="preserve">    c) Jugendleiter</w:t>
      </w:r>
    </w:p>
    <w:p>
      <w:pPr>
        <w:pStyle w:val="NoSpacing"/>
        <w:rPr/>
      </w:pPr>
      <w:r>
        <w:rPr/>
        <w:tab/>
        <w:tab/>
        <w:tab/>
        <w:t xml:space="preserve">    d) Schriftführer Protokollverlesung </w:t>
      </w:r>
      <w:r>
        <w:rPr>
          <w:sz w:val="18"/>
          <w:szCs w:val="18"/>
        </w:rPr>
        <w:t xml:space="preserve">(Das Protokoll wird nicht mehr vorgelesen. Es liegt </w:t>
        <w:tab/>
        <w:tab/>
        <w:tab/>
        <w:tab/>
        <w:t xml:space="preserve">           mehrfach</w:t>
      </w:r>
      <w:r>
        <w:rPr/>
        <w:t xml:space="preserve"> </w:t>
      </w:r>
      <w:r>
        <w:rPr>
          <w:sz w:val="18"/>
          <w:szCs w:val="18"/>
        </w:rPr>
        <w:t>zum lesen aus)</w:t>
      </w:r>
    </w:p>
    <w:p>
      <w:pPr>
        <w:pStyle w:val="NoSpacing"/>
        <w:rPr/>
      </w:pPr>
      <w:r>
        <w:rPr/>
        <w:tab/>
        <w:tab/>
        <w:tab/>
        <w:t xml:space="preserve">    d) Fachwart für Radtourenfahrer</w:t>
      </w:r>
    </w:p>
    <w:p>
      <w:pPr>
        <w:pStyle w:val="NoSpacing"/>
        <w:rPr/>
      </w:pPr>
      <w:r>
        <w:rPr/>
        <w:tab/>
        <w:tab/>
        <w:tab/>
        <w:t xml:space="preserve">    e) Vorstand Zweigverein Tennis</w:t>
      </w:r>
    </w:p>
    <w:p>
      <w:pPr>
        <w:pStyle w:val="NoSpacing"/>
        <w:rPr/>
      </w:pPr>
      <w:r>
        <w:rPr/>
        <w:tab/>
        <w:tab/>
        <w:tab/>
        <w:t>4. Bericht des Schatzmeisters</w:t>
      </w:r>
    </w:p>
    <w:p>
      <w:pPr>
        <w:pStyle w:val="NoSpacing"/>
        <w:rPr/>
      </w:pPr>
      <w:r>
        <w:rPr/>
        <w:tab/>
        <w:tab/>
        <w:tab/>
        <w:t>5. Bericht der Kassenprüfer</w:t>
      </w:r>
    </w:p>
    <w:p>
      <w:pPr>
        <w:pStyle w:val="NoSpacing"/>
        <w:rPr/>
      </w:pPr>
      <w:r>
        <w:rPr/>
        <w:tab/>
        <w:tab/>
        <w:tab/>
        <w:t xml:space="preserve">6. Entlastung des Schatzmeisters und der Vorstandschaft </w:t>
      </w:r>
    </w:p>
    <w:p>
      <w:pPr>
        <w:pStyle w:val="NoSpacing"/>
        <w:rPr/>
      </w:pPr>
      <w:r>
        <w:rPr/>
        <w:tab/>
        <w:tab/>
        <w:tab/>
        <w:t>7. Neuwahlen</w:t>
      </w:r>
    </w:p>
    <w:p>
      <w:pPr>
        <w:pStyle w:val="NoSpacing"/>
        <w:rPr/>
      </w:pPr>
      <w:r>
        <w:rPr/>
        <w:tab/>
        <w:tab/>
        <w:tab/>
        <w:tab/>
        <w:t>a) Bildung eines Wahlausschusses</w:t>
      </w:r>
    </w:p>
    <w:p>
      <w:pPr>
        <w:pStyle w:val="NoSpacing"/>
        <w:rPr/>
      </w:pPr>
      <w:r>
        <w:rPr/>
        <w:tab/>
        <w:tab/>
        <w:tab/>
        <w:tab/>
        <w:t>b) Wahl des Vorstandes nach §10 und §11</w:t>
      </w:r>
    </w:p>
    <w:p>
      <w:pPr>
        <w:pStyle w:val="NoSpacing"/>
        <w:rPr/>
      </w:pPr>
      <w:r>
        <w:rPr/>
        <w:tab/>
        <w:tab/>
        <w:t xml:space="preserve">            </w:t>
        <w:tab/>
        <w:t>8. Verschiedenes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Die Verwaltung würde sich freuen, recht viele Mitglieder begrüßen zu dürfen.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Mit freundlichen Grüßen</w:t>
      </w:r>
    </w:p>
    <w:p>
      <w:pPr>
        <w:pStyle w:val="NoSpacing"/>
        <w:rPr/>
      </w:pPr>
      <w:r>
        <w:rPr/>
        <w:t>Radsportverein „Edelweiß“ e.V.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Gez. Erik Weispfennig, Vorstand</w:t>
      </w:r>
    </w:p>
    <w:p>
      <w:pPr>
        <w:pStyle w:val="Normal"/>
        <w:ind w:left="284" w:hanging="0"/>
        <w:rPr/>
      </w:pPr>
      <w:r>
        <w:rPr/>
      </w:r>
    </w:p>
    <w:sectPr>
      <w:headerReference w:type="default" r:id="rId4"/>
      <w:footerReference w:type="default" r:id="rId5"/>
      <w:footerReference w:type="first" r:id="rId6"/>
      <w:type w:val="nextPage"/>
      <w:pgSz w:w="11906" w:h="16838"/>
      <w:pgMar w:left="1134" w:right="1134" w:header="709" w:top="1418" w:footer="709" w:bottom="1134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5" name="Rahmen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uzeile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uzeile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  <mc:AlternateContent>
        <mc:Choice Requires="wps">
          <w:drawing>
            <wp:anchor behindDoc="1" distT="0" distB="0" distL="114300" distR="113665" simplePos="0" locked="0" layoutInCell="1" allowOverlap="1" relativeHeight="2" wp14:anchorId="350F7230">
              <wp:simplePos x="0" y="0"/>
              <wp:positionH relativeFrom="column">
                <wp:posOffset>-502920</wp:posOffset>
              </wp:positionH>
              <wp:positionV relativeFrom="page">
                <wp:posOffset>3744595</wp:posOffset>
              </wp:positionV>
              <wp:extent cx="143510" cy="1270"/>
              <wp:effectExtent l="0" t="0" r="9525" b="19050"/>
              <wp:wrapNone/>
              <wp:docPr id="6" name="Gerade Verbindung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92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9.65pt,294.85pt" to="-28.45pt,294.85pt" ID="Gerade Verbindung 3" stroked="t" style="position:absolute;mso-position-vertical-relative:page" wp14:anchorId="350F7230">
              <v:stroke color="#4a7ebb" weight="324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3665" simplePos="0" locked="0" layoutInCell="1" allowOverlap="1" relativeHeight="4" wp14:anchorId="19944848">
              <wp:simplePos x="0" y="0"/>
              <wp:positionH relativeFrom="column">
                <wp:posOffset>-430530</wp:posOffset>
              </wp:positionH>
              <wp:positionV relativeFrom="page">
                <wp:posOffset>5346065</wp:posOffset>
              </wp:positionV>
              <wp:extent cx="181610" cy="1270"/>
              <wp:effectExtent l="0" t="0" r="9525" b="19050"/>
              <wp:wrapNone/>
              <wp:docPr id="7" name="Gerade Verbindung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08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3.95pt,420.95pt" to="-19.75pt,420.95pt" ID="Gerade Verbindung 4" stroked="t" style="position:absolute;mso-position-vertical-relative:page" wp14:anchorId="19944848">
              <v:stroke color="#4a7ebb" weight="3240" joinstyle="round" endcap="flat"/>
              <v:fill o:detectmouseclick="t" on="fals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970" w:type="dxa"/>
      <w:jc w:val="left"/>
      <w:tblInd w:w="0" w:type="dxa"/>
      <w:tblBorders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6448"/>
      <w:gridCol w:w="3521"/>
    </w:tblGrid>
    <w:tr>
      <w:trPr>
        <w:trHeight w:val="100" w:hRule="exact"/>
      </w:trPr>
      <w:tc>
        <w:tcPr>
          <w:tcW w:w="6448" w:type="dxa"/>
          <w:tcBorders/>
          <w:shd w:fill="auto" w:val="clear"/>
        </w:tcPr>
        <w:p>
          <w:pPr>
            <w:pStyle w:val="Normal"/>
            <w:tabs>
              <w:tab w:val="center" w:pos="4678" w:leader="none"/>
              <w:tab w:val="right" w:pos="11907" w:leader="underscore"/>
            </w:tabs>
            <w:jc w:val="right"/>
            <w:rPr>
              <w:sz w:val="34"/>
              <w:szCs w:val="34"/>
            </w:rPr>
          </w:pPr>
          <w:r>
            <w:rPr>
              <w:sz w:val="34"/>
              <w:szCs w:val="34"/>
            </w:rPr>
          </w:r>
        </w:p>
      </w:tc>
      <w:tc>
        <w:tcPr>
          <w:tcW w:w="3521" w:type="dxa"/>
          <w:tcBorders/>
          <w:shd w:fill="auto" w:val="clear"/>
        </w:tcPr>
        <w:p>
          <w:pPr>
            <w:pStyle w:val="Normal"/>
            <w:tabs>
              <w:tab w:val="center" w:pos="4678" w:leader="none"/>
              <w:tab w:val="right" w:pos="11907" w:leader="underscore"/>
            </w:tabs>
            <w:jc w:val="center"/>
            <w:rPr>
              <w:smallCaps/>
              <w:spacing w:val="20"/>
              <w:sz w:val="26"/>
              <w:szCs w:val="26"/>
            </w:rPr>
          </w:pPr>
          <w:r>
            <w:rPr>
              <w:smallCaps/>
              <w:spacing w:val="20"/>
              <w:sz w:val="26"/>
              <w:szCs w:val="26"/>
            </w:rPr>
          </w:r>
        </w:p>
      </w:tc>
    </w:tr>
    <w:tr>
      <w:trPr>
        <w:trHeight w:val="320" w:hRule="exact"/>
      </w:trPr>
      <w:tc>
        <w:tcPr>
          <w:tcW w:w="6448" w:type="dxa"/>
          <w:tcBorders/>
          <w:shd w:fill="auto" w:val="clear"/>
        </w:tcPr>
        <w:p>
          <w:pPr>
            <w:pStyle w:val="Normal"/>
            <w:tabs>
              <w:tab w:val="center" w:pos="4678" w:leader="none"/>
              <w:tab w:val="right" w:pos="11907" w:leader="underscore"/>
            </w:tabs>
            <w:jc w:val="right"/>
            <w:rPr>
              <w:sz w:val="34"/>
              <w:szCs w:val="34"/>
            </w:rPr>
          </w:pPr>
          <w:r>
            <w:rPr>
              <w:sz w:val="34"/>
              <w:szCs w:val="34"/>
            </w:rPr>
          </w:r>
        </w:p>
      </w:tc>
      <w:tc>
        <w:tcPr>
          <w:tcW w:w="3521" w:type="dxa"/>
          <w:tcBorders/>
          <w:shd w:fill="auto" w:val="clear"/>
        </w:tcPr>
        <w:p>
          <w:pPr>
            <w:pStyle w:val="Normal"/>
            <w:tabs>
              <w:tab w:val="center" w:pos="4678" w:leader="none"/>
              <w:tab w:val="right" w:pos="11907" w:leader="underscore"/>
            </w:tabs>
            <w:jc w:val="center"/>
            <w:rPr>
              <w:smallCaps/>
              <w:spacing w:val="20"/>
              <w:sz w:val="26"/>
              <w:szCs w:val="26"/>
              <w:lang w:val="it-IT"/>
            </w:rPr>
          </w:pPr>
          <w:r>
            <w:rPr>
              <w:smallCaps/>
              <w:spacing w:val="20"/>
              <w:sz w:val="26"/>
              <w:szCs w:val="26"/>
              <w:lang w:val="it-IT"/>
            </w:rPr>
          </w:r>
        </w:p>
      </w:tc>
    </w:tr>
    <w:tr>
      <w:trPr>
        <w:trHeight w:val="240" w:hRule="exact"/>
      </w:trPr>
      <w:tc>
        <w:tcPr>
          <w:tcW w:w="6448" w:type="dxa"/>
          <w:tcBorders/>
          <w:shd w:fill="auto" w:val="clear"/>
        </w:tcPr>
        <w:p>
          <w:pPr>
            <w:pStyle w:val="Normal"/>
            <w:tabs>
              <w:tab w:val="center" w:pos="4678" w:leader="none"/>
              <w:tab w:val="right" w:pos="11907" w:leader="underscore"/>
            </w:tabs>
            <w:jc w:val="right"/>
            <w:rPr>
              <w:sz w:val="34"/>
              <w:szCs w:val="34"/>
              <w:lang w:val="it-IT"/>
            </w:rPr>
          </w:pPr>
          <w:r>
            <w:rPr>
              <w:sz w:val="34"/>
              <w:szCs w:val="34"/>
              <w:lang w:val="it-IT"/>
            </w:rPr>
          </w:r>
        </w:p>
      </w:tc>
      <w:tc>
        <w:tcPr>
          <w:tcW w:w="3521" w:type="dxa"/>
          <w:tcBorders/>
          <w:shd w:fill="auto" w:val="clear"/>
        </w:tcPr>
        <w:p>
          <w:pPr>
            <w:pStyle w:val="Normal"/>
            <w:tabs>
              <w:tab w:val="center" w:pos="4678" w:leader="none"/>
              <w:tab w:val="right" w:pos="11907" w:leader="underscore"/>
            </w:tabs>
            <w:ind w:left="71" w:hanging="0"/>
            <w:jc w:val="right"/>
            <w:rPr>
              <w:smallCaps/>
              <w:spacing w:val="100"/>
              <w:sz w:val="26"/>
              <w:szCs w:val="26"/>
              <w:lang w:val="it-IT"/>
            </w:rPr>
          </w:pPr>
          <w:r>
            <w:rPr>
              <w:smallCaps/>
              <w:spacing w:val="100"/>
              <w:sz w:val="26"/>
              <w:szCs w:val="26"/>
              <w:lang w:val="it-IT"/>
            </w:rPr>
          </w:r>
        </w:p>
      </w:tc>
    </w:tr>
  </w:tbl>
  <w:p>
    <w:pPr>
      <w:pStyle w:val="Kopfzeile"/>
      <w:rPr>
        <w:lang w:val="it-IT"/>
      </w:rPr>
    </w:pPr>
    <w:r>
      <w:rPr>
        <w:lang w:val="it-IT"/>
      </w:rPr>
    </w:r>
  </w:p>
</w:hdr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de-DE" w:eastAsia="de-DE" w:bidi="ar-SA"/>
    </w:rPr>
  </w:style>
  <w:style w:type="paragraph" w:styleId="Berschrift2">
    <w:name w:val="Heading 2"/>
    <w:basedOn w:val="Normal"/>
    <w:next w:val="Normal"/>
    <w:qFormat/>
    <w:pPr>
      <w:keepNext/>
      <w:pBdr>
        <w:bottom w:val="single" w:sz="4" w:space="1" w:color="00000A"/>
      </w:pBdr>
      <w:outlineLvl w:val="1"/>
    </w:pPr>
    <w:rPr>
      <w:b/>
      <w:bCs/>
      <w:sz w:val="12"/>
      <w:szCs w:val="12"/>
    </w:rPr>
  </w:style>
  <w:style w:type="paragraph" w:styleId="Berschrift3">
    <w:name w:val="Heading 3"/>
    <w:basedOn w:val="Normal"/>
    <w:next w:val="Normal"/>
    <w:qFormat/>
    <w:pPr>
      <w:keepNext/>
      <w:tabs>
        <w:tab w:val="left" w:pos="5954" w:leader="none"/>
      </w:tabs>
      <w:ind w:right="-2" w:hanging="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qFormat/>
    <w:rPr/>
  </w:style>
  <w:style w:type="character" w:styleId="SprechblasentextZchn" w:customStyle="1">
    <w:name w:val="Sprechblasentext Zchn"/>
    <w:basedOn w:val="DefaultParagraphFont"/>
    <w:link w:val="Sprechblasentext"/>
    <w:qFormat/>
    <w:rsid w:val="00232054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jc w:val="right"/>
    </w:pPr>
    <w:rPr>
      <w:spacing w:val="14"/>
      <w:sz w:val="18"/>
      <w:szCs w:val="18"/>
    </w:rPr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opfzeile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xtkrperEinrckung">
    <w:name w:val="Body Text Indent"/>
    <w:basedOn w:val="Normal"/>
    <w:pPr>
      <w:jc w:val="both"/>
    </w:pPr>
    <w:rPr>
      <w:sz w:val="18"/>
      <w:szCs w:val="18"/>
    </w:rPr>
  </w:style>
  <w:style w:type="paragraph" w:styleId="NoSpacing">
    <w:name w:val="No Spacing"/>
    <w:qFormat/>
    <w:rsid w:val="0087376a"/>
    <w:pPr>
      <w:widowControl/>
      <w:suppressAutoHyphens w:val="true"/>
      <w:bidi w:val="0"/>
      <w:jc w:val="left"/>
    </w:pPr>
    <w:rPr>
      <w:rFonts w:ascii="Calibri" w:hAnsi="Calibri" w:eastAsia="Calibri" w:cs="Calibri"/>
      <w:color w:val="auto"/>
      <w:sz w:val="22"/>
      <w:szCs w:val="22"/>
      <w:lang w:eastAsia="zh-CN" w:val="de-DE" w:bidi="ar-SA"/>
    </w:rPr>
  </w:style>
  <w:style w:type="paragraph" w:styleId="BalloonText">
    <w:name w:val="Balloon Text"/>
    <w:basedOn w:val="Normal"/>
    <w:link w:val="SprechblasentextZchn"/>
    <w:qFormat/>
    <w:rsid w:val="00232054"/>
    <w:pPr/>
    <w:rPr>
      <w:rFonts w:ascii="Tahoma" w:hAnsi="Tahoma" w:cs="Tahoma"/>
      <w:sz w:val="16"/>
      <w:szCs w:val="16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2143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SO999929 xmlns="http://www.datev.de/BSOffice/999929">0dcece38-d2d9-4910-b2a7-7eda22ae6f06</BSO999929>
</file>

<file path=customXml/itemProps1.xml><?xml version="1.0" encoding="utf-8"?>
<ds:datastoreItem xmlns:ds="http://schemas.openxmlformats.org/officeDocument/2006/customXml" ds:itemID="{AE1D4032-CB43-49A1-8838-955A0AA01685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Radsportverein Edelweiß.DOTX</Template>
  <TotalTime>0</TotalTime>
  <Application>LibreOffice/5.1.5.2$Windows_X86_64 LibreOffice_project/7a864d8825610a8c07cfc3bc01dd4fce6a9447e5</Application>
  <Pages>1</Pages>
  <Words>111</Words>
  <CharactersWithSpaces>855</CharactersWithSpaces>
  <Paragraphs>1</Paragraphs>
  <Company>Schmitt und Auer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2016-10-05T04:48:00Z</dcterms:created>
  <dc:creator>Aue, Ingrid</dc:creator>
  <dc:description/>
  <dc:language>de-DE</dc:language>
  <cp:lastModifiedBy>Armin   Börzel</cp:lastModifiedBy>
  <cp:lastPrinted>2004-02-12T12:54:00Z</cp:lastPrinted>
  <dcterms:modified xsi:type="dcterms:W3CDTF">2016-10-05T04:50:00Z</dcterms:modified>
  <cp:revision>4</cp:revision>
  <dc:subject>Vorlage 04 Kanzleibrief blanco</dc:subject>
  <dc:title>Schmitt und Auer Steuerberater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Schmitt und Auer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